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Please fill out the form below and submit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customerservice@kidsfit.com</w:t>
        </w:r>
      </w:hyperlink>
      <w:r w:rsidDel="00000000" w:rsidR="00000000" w:rsidRPr="00000000">
        <w:rPr>
          <w:rtl w:val="0"/>
        </w:rPr>
        <w:t xml:space="preserve">. We look forward to connecting you with our grant expert to match you with a grant that your school is eligible for! At that point our grant expert will reach out to provide details and guidance on the grant writing process!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Title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County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District Name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School Name AND Address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Age Group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Title 1 School?   Yes /  No / 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Specialty: What sets your school apart from others?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Wishlist: Please circle which category you are most interested in applying for funding: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Kinesthetic Classroom Desks   / Flexible seating  / Action Based Learning Lab Products  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Approx Budget you would like to apply for   </w:t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Number of Students you work with on daily basis</w:t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Have you written a grant before?</w:t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Will you be writing the grant yourself, or do you have a grant writer on staff?</w:t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Please circle below. Ideally, when would you like to write a proposal for a grant? </w:t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ASAP    /  WITHIN 90 Days   / WITHIN 6 Months  / IN THE NEXT YEAR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ustomerservice@kidsfi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